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84" w:rsidRDefault="003E6384" w:rsidP="003E6384">
      <w:pPr>
        <w:spacing w:before="100" w:beforeAutospacing="1" w:after="100" w:afterAutospacing="1" w:line="240" w:lineRule="auto"/>
        <w:outlineLvl w:val="0"/>
        <w:rPr>
          <w:b/>
        </w:rPr>
      </w:pPr>
    </w:p>
    <w:p w:rsidR="003E6384" w:rsidRDefault="003E6384" w:rsidP="003E6384">
      <w:pPr>
        <w:spacing w:before="100" w:beforeAutospacing="1" w:after="100" w:afterAutospacing="1" w:line="240" w:lineRule="auto"/>
        <w:outlineLvl w:val="0"/>
        <w:rPr>
          <w:b/>
        </w:rPr>
      </w:pPr>
    </w:p>
    <w:p w:rsidR="003E6384" w:rsidRPr="004A278E" w:rsidRDefault="00290A15" w:rsidP="003E6384">
      <w:pPr>
        <w:spacing w:before="100" w:beforeAutospacing="1" w:after="100" w:afterAutospacing="1" w:line="240" w:lineRule="auto"/>
        <w:outlineLvl w:val="0"/>
      </w:pPr>
      <w:r w:rsidRPr="004A278E">
        <w:t>Gemeinschaft</w:t>
      </w:r>
    </w:p>
    <w:p w:rsidR="00CA040C" w:rsidRPr="00D0548A" w:rsidRDefault="00290A15" w:rsidP="00CA040C">
      <w:pPr>
        <w:pStyle w:val="berschrift4"/>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Am Campingplatz entstehen Freundschaften fürs Leben!</w:t>
      </w:r>
    </w:p>
    <w:p w:rsidR="00CA040C" w:rsidRPr="00D0548A" w:rsidRDefault="00CA040C" w:rsidP="00CA040C"/>
    <w:p w:rsidR="004A278E" w:rsidRDefault="00290A15" w:rsidP="00CA040C">
      <w:pPr>
        <w:rPr>
          <w:sz w:val="24"/>
          <w:szCs w:val="24"/>
        </w:rPr>
      </w:pPr>
      <w:r>
        <w:rPr>
          <w:sz w:val="24"/>
          <w:szCs w:val="24"/>
        </w:rPr>
        <w:t xml:space="preserve">Die Idylle der Oberösterreichischen Campingplätze wird von Naturliebhabern – egal ob jung oder alt – </w:t>
      </w:r>
      <w:r w:rsidR="004A278E">
        <w:rPr>
          <w:sz w:val="24"/>
          <w:szCs w:val="24"/>
        </w:rPr>
        <w:t>überaus</w:t>
      </w:r>
      <w:r>
        <w:rPr>
          <w:sz w:val="24"/>
          <w:szCs w:val="24"/>
        </w:rPr>
        <w:t xml:space="preserve"> geschätzt. Wer hier den Kontrast zur täglichen Hektik, dem Büroalltag und dem Umgang mit der virtuellen Welt sucht, findet hier genau das Richtige. Neben der direkten Verbindung zur Natur sind das Gemeinschaftsgefühl und das Miteinander auf Campingplätzen legendär. </w:t>
      </w:r>
      <w:r w:rsidR="004A278E">
        <w:rPr>
          <w:sz w:val="24"/>
          <w:szCs w:val="24"/>
        </w:rPr>
        <w:t>Auch deswegen ist Camping voll im Trend.</w:t>
      </w:r>
    </w:p>
    <w:p w:rsidR="00D0548A" w:rsidRDefault="00290A15" w:rsidP="00CA040C">
      <w:pPr>
        <w:rPr>
          <w:sz w:val="24"/>
          <w:szCs w:val="24"/>
        </w:rPr>
      </w:pPr>
      <w:r>
        <w:rPr>
          <w:sz w:val="24"/>
          <w:szCs w:val="24"/>
        </w:rPr>
        <w:t>Viele Menschen suchen im Urlaub wieder das Gemeinschaftsgefühl und wollen mit anderen ins Gespräch kommen und vielleicht gemeinsam grillen. Campingplätze sind dafür der ideale Ort. Nirgendwo sonst begegnen Sie ganz schnell neuen Menschen, gleichgesinnte Menschen, die so wie Sie das Leben draußen genießen und mit denen Sie abends gemeinsam etwas essen und trinken können.</w:t>
      </w:r>
      <w:r w:rsidR="00997286">
        <w:rPr>
          <w:sz w:val="24"/>
          <w:szCs w:val="24"/>
        </w:rPr>
        <w:t xml:space="preserve"> </w:t>
      </w:r>
      <w:r w:rsidR="004A278E">
        <w:rPr>
          <w:sz w:val="24"/>
          <w:szCs w:val="24"/>
        </w:rPr>
        <w:t>Die Stimmung am Lagerfeuer hat schon so manche Freundschaft fürs Leben entstehen lassen.</w:t>
      </w:r>
    </w:p>
    <w:p w:rsidR="00B03F1D" w:rsidRPr="00B03F1D" w:rsidRDefault="00B03F1D" w:rsidP="00CA040C">
      <w:pPr>
        <w:rPr>
          <w:sz w:val="24"/>
          <w:szCs w:val="24"/>
          <w:lang w:val="de-DE"/>
        </w:rPr>
      </w:pPr>
      <w:r>
        <w:rPr>
          <w:sz w:val="24"/>
          <w:szCs w:val="24"/>
        </w:rPr>
        <w:t xml:space="preserve">Und </w:t>
      </w:r>
      <w:r w:rsidR="004A278E">
        <w:rPr>
          <w:sz w:val="24"/>
          <w:szCs w:val="24"/>
        </w:rPr>
        <w:t>was für groß gilt, gilt auch für klein. S</w:t>
      </w:r>
      <w:r>
        <w:rPr>
          <w:sz w:val="24"/>
          <w:szCs w:val="24"/>
        </w:rPr>
        <w:t>ind</w:t>
      </w:r>
      <w:r w:rsidR="004A278E">
        <w:rPr>
          <w:sz w:val="24"/>
          <w:szCs w:val="24"/>
        </w:rPr>
        <w:t xml:space="preserve"> </w:t>
      </w:r>
      <w:r w:rsidR="00996B84">
        <w:rPr>
          <w:sz w:val="24"/>
          <w:szCs w:val="24"/>
        </w:rPr>
        <w:t>S</w:t>
      </w:r>
      <w:r w:rsidR="004A278E">
        <w:rPr>
          <w:sz w:val="24"/>
          <w:szCs w:val="24"/>
        </w:rPr>
        <w:t>ie</w:t>
      </w:r>
      <w:r>
        <w:rPr>
          <w:sz w:val="24"/>
          <w:szCs w:val="24"/>
        </w:rPr>
        <w:t xml:space="preserve"> </w:t>
      </w:r>
      <w:r w:rsidR="00996B84">
        <w:rPr>
          <w:sz w:val="24"/>
          <w:szCs w:val="24"/>
        </w:rPr>
        <w:t xml:space="preserve">mit </w:t>
      </w:r>
      <w:r>
        <w:rPr>
          <w:sz w:val="24"/>
          <w:szCs w:val="24"/>
        </w:rPr>
        <w:t>Kinder</w:t>
      </w:r>
      <w:r w:rsidR="00996B84">
        <w:rPr>
          <w:sz w:val="24"/>
          <w:szCs w:val="24"/>
        </w:rPr>
        <w:t>n</w:t>
      </w:r>
      <w:r>
        <w:rPr>
          <w:sz w:val="24"/>
          <w:szCs w:val="24"/>
        </w:rPr>
        <w:t xml:space="preserve"> </w:t>
      </w:r>
      <w:r w:rsidR="004A278E">
        <w:rPr>
          <w:sz w:val="24"/>
          <w:szCs w:val="24"/>
        </w:rPr>
        <w:t>unterwegs</w:t>
      </w:r>
      <w:r>
        <w:rPr>
          <w:sz w:val="24"/>
          <w:szCs w:val="24"/>
        </w:rPr>
        <w:t xml:space="preserve">, werden Sie staunen, wie schnell neue Freundschaften geschlossen werden. Langeweile gibt es hier nicht! </w:t>
      </w:r>
    </w:p>
    <w:p w:rsidR="004A278E" w:rsidRDefault="004A278E" w:rsidP="004A278E">
      <w:pPr>
        <w:rPr>
          <w:sz w:val="24"/>
          <w:szCs w:val="24"/>
        </w:rPr>
      </w:pPr>
      <w:r>
        <w:rPr>
          <w:sz w:val="24"/>
          <w:szCs w:val="24"/>
        </w:rPr>
        <w:t>Auch Hilfsbereitschaft ist am Campingplatz selbstverständlich. Hier ist immer eine helfende Hand zur Stelle, wenn man alleine nicht weiterkommt. Sei es bei Aufbau eines Zelt</w:t>
      </w:r>
      <w:r w:rsidR="00E15511">
        <w:rPr>
          <w:sz w:val="24"/>
          <w:szCs w:val="24"/>
        </w:rPr>
        <w:t>e</w:t>
      </w:r>
      <w:r>
        <w:rPr>
          <w:sz w:val="24"/>
          <w:szCs w:val="24"/>
        </w:rPr>
        <w:t xml:space="preserve">s oder wenn gerade etwas beim Kochen </w:t>
      </w:r>
      <w:r w:rsidR="00E15511">
        <w:rPr>
          <w:sz w:val="24"/>
          <w:szCs w:val="24"/>
        </w:rPr>
        <w:t>fehlt</w:t>
      </w:r>
      <w:r>
        <w:rPr>
          <w:sz w:val="24"/>
          <w:szCs w:val="24"/>
        </w:rPr>
        <w:t>. D</w:t>
      </w:r>
      <w:r w:rsidR="0060019E">
        <w:rPr>
          <w:sz w:val="24"/>
          <w:szCs w:val="24"/>
        </w:rPr>
        <w:t>a</w:t>
      </w:r>
      <w:r>
        <w:rPr>
          <w:sz w:val="24"/>
          <w:szCs w:val="24"/>
        </w:rPr>
        <w:t xml:space="preserve"> </w:t>
      </w:r>
      <w:r w:rsidR="00F5184D">
        <w:rPr>
          <w:sz w:val="24"/>
          <w:szCs w:val="24"/>
        </w:rPr>
        <w:t xml:space="preserve">stehen </w:t>
      </w:r>
      <w:r>
        <w:rPr>
          <w:sz w:val="24"/>
          <w:szCs w:val="24"/>
        </w:rPr>
        <w:t>natürlich auch Oberösterreichs Campingplatzbetreiber stets mit Rat und Tat zur Seite.</w:t>
      </w:r>
    </w:p>
    <w:p w:rsidR="004A278E" w:rsidRDefault="004A278E" w:rsidP="004A278E">
      <w:pPr>
        <w:rPr>
          <w:sz w:val="24"/>
          <w:szCs w:val="24"/>
        </w:rPr>
      </w:pPr>
      <w:r>
        <w:rPr>
          <w:sz w:val="24"/>
          <w:szCs w:val="24"/>
        </w:rPr>
        <w:t>M</w:t>
      </w:r>
      <w:bookmarkStart w:id="0" w:name="_GoBack"/>
      <w:bookmarkEnd w:id="0"/>
      <w:r>
        <w:rPr>
          <w:sz w:val="24"/>
          <w:szCs w:val="24"/>
        </w:rPr>
        <w:t>an sagt gemeinsames Reisen schafft gemeinsame Erinnerungen</w:t>
      </w:r>
      <w:r w:rsidR="003E2E76">
        <w:rPr>
          <w:sz w:val="24"/>
          <w:szCs w:val="24"/>
        </w:rPr>
        <w:t>;</w:t>
      </w:r>
      <w:r>
        <w:rPr>
          <w:sz w:val="24"/>
          <w:szCs w:val="24"/>
        </w:rPr>
        <w:t xml:space="preserve"> und gemeinsam</w:t>
      </w:r>
      <w:r w:rsidR="003E2E76">
        <w:rPr>
          <w:sz w:val="24"/>
          <w:szCs w:val="24"/>
        </w:rPr>
        <w:t xml:space="preserve">er </w:t>
      </w:r>
      <w:r w:rsidRPr="004A278E">
        <w:rPr>
          <w:sz w:val="24"/>
          <w:szCs w:val="24"/>
        </w:rPr>
        <w:t>Campingurlaub schweißt zusammen</w:t>
      </w:r>
      <w:r w:rsidR="003E2E76">
        <w:rPr>
          <w:sz w:val="24"/>
          <w:szCs w:val="24"/>
        </w:rPr>
        <w:t>! Oberösterreichs Campingplätze bieten die besten Voraussetzungen dafür.</w:t>
      </w:r>
    </w:p>
    <w:p w:rsidR="004A278E" w:rsidRDefault="004A278E" w:rsidP="004A278E">
      <w:pPr>
        <w:rPr>
          <w:sz w:val="24"/>
          <w:szCs w:val="24"/>
        </w:rPr>
      </w:pPr>
    </w:p>
    <w:p w:rsidR="004A278E" w:rsidRDefault="004A278E" w:rsidP="004A278E">
      <w:pPr>
        <w:rPr>
          <w:sz w:val="24"/>
          <w:szCs w:val="24"/>
        </w:rPr>
      </w:pPr>
    </w:p>
    <w:p w:rsidR="004A278E" w:rsidRDefault="004A278E" w:rsidP="004A278E">
      <w:pPr>
        <w:rPr>
          <w:sz w:val="24"/>
          <w:szCs w:val="24"/>
        </w:rPr>
      </w:pPr>
    </w:p>
    <w:p w:rsidR="00CA040C" w:rsidRDefault="00CA040C" w:rsidP="00CA040C"/>
    <w:p w:rsidR="00CA040C" w:rsidRPr="00436ED7" w:rsidRDefault="00CA040C" w:rsidP="00CA040C"/>
    <w:sectPr w:rsidR="00CA040C" w:rsidRPr="00436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84"/>
    <w:rsid w:val="00012B68"/>
    <w:rsid w:val="00225F9C"/>
    <w:rsid w:val="00265F4B"/>
    <w:rsid w:val="00290A15"/>
    <w:rsid w:val="003E2E76"/>
    <w:rsid w:val="003E6384"/>
    <w:rsid w:val="003F5AD8"/>
    <w:rsid w:val="00413864"/>
    <w:rsid w:val="00436ED7"/>
    <w:rsid w:val="004A278E"/>
    <w:rsid w:val="004A3A9B"/>
    <w:rsid w:val="0060019E"/>
    <w:rsid w:val="007753DB"/>
    <w:rsid w:val="00996B84"/>
    <w:rsid w:val="00997286"/>
    <w:rsid w:val="00A36B5C"/>
    <w:rsid w:val="00B03F1D"/>
    <w:rsid w:val="00BC353C"/>
    <w:rsid w:val="00C24923"/>
    <w:rsid w:val="00C55152"/>
    <w:rsid w:val="00CA040C"/>
    <w:rsid w:val="00CD5F89"/>
    <w:rsid w:val="00D0548A"/>
    <w:rsid w:val="00DA10A8"/>
    <w:rsid w:val="00E06A0E"/>
    <w:rsid w:val="00E15511"/>
    <w:rsid w:val="00E70E09"/>
    <w:rsid w:val="00F518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384"/>
    <w:pPr>
      <w:spacing w:after="200" w:line="276" w:lineRule="auto"/>
    </w:pPr>
  </w:style>
  <w:style w:type="paragraph" w:styleId="berschrift1">
    <w:name w:val="heading 1"/>
    <w:basedOn w:val="Standard"/>
    <w:next w:val="Standard"/>
    <w:link w:val="berschrift1Zchn"/>
    <w:uiPriority w:val="9"/>
    <w:qFormat/>
    <w:rsid w:val="00290A1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4A27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CA040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A040C"/>
    <w:rPr>
      <w:rFonts w:asciiTheme="majorHAnsi" w:eastAsiaTheme="majorEastAsia" w:hAnsiTheme="majorHAnsi" w:cstheme="majorBidi"/>
      <w:b/>
      <w:bCs/>
      <w:i/>
      <w:iCs/>
      <w:color w:val="4472C4" w:themeColor="accent1"/>
    </w:rPr>
  </w:style>
  <w:style w:type="paragraph" w:styleId="Sprechblasentext">
    <w:name w:val="Balloon Text"/>
    <w:basedOn w:val="Standard"/>
    <w:link w:val="SprechblasentextZchn"/>
    <w:uiPriority w:val="99"/>
    <w:semiHidden/>
    <w:unhideWhenUsed/>
    <w:rsid w:val="00D054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48A"/>
    <w:rPr>
      <w:rFonts w:ascii="Segoe UI" w:hAnsi="Segoe UI" w:cs="Segoe UI"/>
      <w:sz w:val="18"/>
      <w:szCs w:val="18"/>
    </w:rPr>
  </w:style>
  <w:style w:type="character" w:customStyle="1" w:styleId="berschrift1Zchn">
    <w:name w:val="Überschrift 1 Zchn"/>
    <w:basedOn w:val="Absatz-Standardschriftart"/>
    <w:link w:val="berschrift1"/>
    <w:uiPriority w:val="9"/>
    <w:rsid w:val="00290A1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4A278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384"/>
    <w:pPr>
      <w:spacing w:after="200" w:line="276" w:lineRule="auto"/>
    </w:pPr>
  </w:style>
  <w:style w:type="paragraph" w:styleId="berschrift1">
    <w:name w:val="heading 1"/>
    <w:basedOn w:val="Standard"/>
    <w:next w:val="Standard"/>
    <w:link w:val="berschrift1Zchn"/>
    <w:uiPriority w:val="9"/>
    <w:qFormat/>
    <w:rsid w:val="00290A1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4A27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CA040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A040C"/>
    <w:rPr>
      <w:rFonts w:asciiTheme="majorHAnsi" w:eastAsiaTheme="majorEastAsia" w:hAnsiTheme="majorHAnsi" w:cstheme="majorBidi"/>
      <w:b/>
      <w:bCs/>
      <w:i/>
      <w:iCs/>
      <w:color w:val="4472C4" w:themeColor="accent1"/>
    </w:rPr>
  </w:style>
  <w:style w:type="paragraph" w:styleId="Sprechblasentext">
    <w:name w:val="Balloon Text"/>
    <w:basedOn w:val="Standard"/>
    <w:link w:val="SprechblasentextZchn"/>
    <w:uiPriority w:val="99"/>
    <w:semiHidden/>
    <w:unhideWhenUsed/>
    <w:rsid w:val="00D054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48A"/>
    <w:rPr>
      <w:rFonts w:ascii="Segoe UI" w:hAnsi="Segoe UI" w:cs="Segoe UI"/>
      <w:sz w:val="18"/>
      <w:szCs w:val="18"/>
    </w:rPr>
  </w:style>
  <w:style w:type="character" w:customStyle="1" w:styleId="berschrift1Zchn">
    <w:name w:val="Überschrift 1 Zchn"/>
    <w:basedOn w:val="Absatz-Standardschriftart"/>
    <w:link w:val="berschrift1"/>
    <w:uiPriority w:val="9"/>
    <w:rsid w:val="00290A1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4A27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678">
      <w:bodyDiv w:val="1"/>
      <w:marLeft w:val="0"/>
      <w:marRight w:val="0"/>
      <w:marTop w:val="0"/>
      <w:marBottom w:val="0"/>
      <w:divBdr>
        <w:top w:val="none" w:sz="0" w:space="0" w:color="auto"/>
        <w:left w:val="none" w:sz="0" w:space="0" w:color="auto"/>
        <w:bottom w:val="none" w:sz="0" w:space="0" w:color="auto"/>
        <w:right w:val="none" w:sz="0" w:space="0" w:color="auto"/>
      </w:divBdr>
    </w:div>
    <w:div w:id="609819340">
      <w:bodyDiv w:val="1"/>
      <w:marLeft w:val="0"/>
      <w:marRight w:val="0"/>
      <w:marTop w:val="0"/>
      <w:marBottom w:val="0"/>
      <w:divBdr>
        <w:top w:val="none" w:sz="0" w:space="0" w:color="auto"/>
        <w:left w:val="none" w:sz="0" w:space="0" w:color="auto"/>
        <w:bottom w:val="none" w:sz="0" w:space="0" w:color="auto"/>
        <w:right w:val="none" w:sz="0" w:space="0" w:color="auto"/>
      </w:divBdr>
    </w:div>
    <w:div w:id="1172987583">
      <w:bodyDiv w:val="1"/>
      <w:marLeft w:val="0"/>
      <w:marRight w:val="0"/>
      <w:marTop w:val="0"/>
      <w:marBottom w:val="0"/>
      <w:divBdr>
        <w:top w:val="none" w:sz="0" w:space="0" w:color="auto"/>
        <w:left w:val="none" w:sz="0" w:space="0" w:color="auto"/>
        <w:bottom w:val="none" w:sz="0" w:space="0" w:color="auto"/>
        <w:right w:val="none" w:sz="0" w:space="0" w:color="auto"/>
      </w:divBdr>
    </w:div>
    <w:div w:id="16887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Lindtner</dc:creator>
  <cp:lastModifiedBy>Andre</cp:lastModifiedBy>
  <cp:revision>15</cp:revision>
  <dcterms:created xsi:type="dcterms:W3CDTF">2018-05-15T09:46:00Z</dcterms:created>
  <dcterms:modified xsi:type="dcterms:W3CDTF">2018-08-22T14:14:00Z</dcterms:modified>
</cp:coreProperties>
</file>