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F28A" w14:textId="77777777" w:rsidR="00096696" w:rsidRPr="00096696" w:rsidRDefault="00096696" w:rsidP="00096696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V</w:t>
      </w:r>
      <w:r w:rsidRPr="00096696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ereinbarung</w:t>
      </w: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 </w:t>
      </w:r>
      <w:r w:rsidRPr="00096696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über </w:t>
      </w: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die Durchrechnung der </w:t>
      </w:r>
      <w:r w:rsidRPr="00096696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Normalarbeitszeit</w:t>
      </w: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 </w:t>
      </w:r>
      <w:r w:rsidRPr="00096696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für Vollzeitbeschäftigte</w:t>
      </w: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 (Bäcker/Angestellte)</w:t>
      </w:r>
    </w:p>
    <w:p w14:paraId="13E885E8" w14:textId="77777777" w:rsidR="00096696" w:rsidRPr="00096696" w:rsidRDefault="00096696" w:rsidP="00096696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</w:rPr>
      </w:pPr>
      <w:r w:rsidRPr="00096696">
        <w:rPr>
          <w:rFonts w:ascii="Trebuchet MS" w:hAnsi="Trebuchet MS"/>
          <w:b/>
          <w:smallCaps/>
          <w:noProof/>
          <w:sz w:val="22"/>
          <w:szCs w:val="24"/>
          <w:lang w:val="de-AT"/>
        </w:rPr>
        <w:drawing>
          <wp:anchor distT="0" distB="0" distL="114300" distR="114300" simplePos="0" relativeHeight="251659264" behindDoc="1" locked="0" layoutInCell="1" allowOverlap="1" wp14:anchorId="05D6D156" wp14:editId="1D297795">
            <wp:simplePos x="0" y="0"/>
            <wp:positionH relativeFrom="page">
              <wp:posOffset>0</wp:posOffset>
            </wp:positionH>
            <wp:positionV relativeFrom="page">
              <wp:posOffset>10633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20257" y="2463"/>
                <wp:lineTo x="20257" y="693"/>
                <wp:lineTo x="4084" y="539"/>
                <wp:lineTo x="3104" y="269"/>
                <wp:lineTo x="1416" y="0"/>
                <wp:lineTo x="0" y="0"/>
              </wp:wrapPolygon>
            </wp:wrapTight>
            <wp:docPr id="2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5CCCD" w14:textId="77777777" w:rsidR="00096696" w:rsidRPr="00096696" w:rsidRDefault="00096696" w:rsidP="00096696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0E6EC52B" w14:textId="77777777" w:rsidR="00096696" w:rsidRPr="00096696" w:rsidRDefault="00096696" w:rsidP="00096696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4A8EBD4A" w14:textId="77777777" w:rsidR="00096696" w:rsidRPr="00096696" w:rsidRDefault="00096696" w:rsidP="00096696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6100A256" w14:textId="77777777" w:rsidR="00096696" w:rsidRPr="00096696" w:rsidRDefault="00096696" w:rsidP="00096696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096696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14:paraId="7060B101" w14:textId="77777777" w:rsidR="00096696" w:rsidRPr="00096696" w:rsidRDefault="00096696" w:rsidP="00096696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14:paraId="4873658E" w14:textId="77777777" w:rsidR="00096696" w:rsidRPr="00096696" w:rsidRDefault="00096696" w:rsidP="00096696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096696">
        <w:rPr>
          <w:rFonts w:ascii="Trebuchet MS" w:hAnsi="Trebuchet MS" w:cs="Arial"/>
          <w:sz w:val="22"/>
          <w:szCs w:val="22"/>
        </w:rPr>
        <w:t>Um die Gefahr zu reduzieren, dass Sie unpassende Vertragsmuster verwenden oder Vertragsmuster in gesetzwidriger Weise abändern, ersuchen wir Sie aber, folgende Tipps zu beachten: </w:t>
      </w:r>
    </w:p>
    <w:p w14:paraId="0E0BCB89" w14:textId="77777777" w:rsidR="00096696" w:rsidRPr="00096696" w:rsidRDefault="00096696" w:rsidP="000966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096696">
        <w:rPr>
          <w:rFonts w:ascii="Trebuchet MS" w:hAnsi="Trebuchet MS" w:cs="Arial"/>
          <w:sz w:val="22"/>
          <w:szCs w:val="22"/>
        </w:rPr>
        <w:t>Überprüfen Sie zuerst, ob das verwendete Vertragsmuster für Ihren arbeitsrechtlichen Sachverhalt passt!</w:t>
      </w:r>
    </w:p>
    <w:p w14:paraId="758BFD2A" w14:textId="77777777" w:rsidR="00096696" w:rsidRPr="00096696" w:rsidRDefault="00096696" w:rsidP="000966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096696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167C2F85" w14:textId="77777777" w:rsidR="00096696" w:rsidRPr="00096696" w:rsidRDefault="00096696" w:rsidP="000966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096696">
        <w:rPr>
          <w:rFonts w:ascii="Trebuchet MS" w:hAnsi="Trebuchet MS" w:cs="Arial"/>
          <w:sz w:val="22"/>
          <w:szCs w:val="22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3537AD27" w14:textId="77777777" w:rsidR="00096696" w:rsidRPr="00096696" w:rsidRDefault="00096696" w:rsidP="00096696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33FA6E9C" w14:textId="77777777" w:rsidR="00096696" w:rsidRPr="00096696" w:rsidRDefault="00096696" w:rsidP="00096696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9722E6A" w14:textId="77777777" w:rsidR="00096696" w:rsidRPr="00096696" w:rsidRDefault="005A5B89" w:rsidP="001763AC">
      <w:pPr>
        <w:shd w:val="clear" w:color="auto" w:fill="FFFFFF"/>
        <w:spacing w:after="180" w:line="360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Stand: 2023</w:t>
      </w:r>
    </w:p>
    <w:p w14:paraId="1C6B66E3" w14:textId="77777777" w:rsidR="00096696" w:rsidRPr="00096696" w:rsidRDefault="00096696" w:rsidP="00096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096696">
        <w:rPr>
          <w:rFonts w:ascii="Trebuchet MS" w:hAnsi="Trebuchet MS"/>
          <w:sz w:val="16"/>
          <w:szCs w:val="16"/>
        </w:rPr>
        <w:t xml:space="preserve">Dieses Muster ist ein </w:t>
      </w:r>
      <w:r w:rsidRPr="00096696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Produkt der Zusammenarbeit aller Wirtschaftskammern</w:t>
      </w:r>
      <w:r w:rsidRPr="00096696">
        <w:rPr>
          <w:rFonts w:ascii="Trebuchet MS" w:hAnsi="Trebuchet MS" w:cs="Optima"/>
          <w:sz w:val="16"/>
          <w:szCs w:val="16"/>
          <w:shd w:val="pct5" w:color="auto" w:fill="FFFFFF"/>
          <w:lang w:eastAsia="de-DE"/>
        </w:rPr>
        <w:t>.</w:t>
      </w:r>
      <w:r w:rsidRPr="00096696">
        <w:rPr>
          <w:rFonts w:ascii="Trebuchet MS" w:hAnsi="Trebuchet MS"/>
          <w:sz w:val="16"/>
          <w:szCs w:val="16"/>
        </w:rPr>
        <w:t xml:space="preserve"> Bei Fragen wenden Sie sich bitte an:</w:t>
      </w:r>
    </w:p>
    <w:p w14:paraId="5F56C5CA" w14:textId="77777777" w:rsidR="00096696" w:rsidRPr="00096696" w:rsidRDefault="00096696" w:rsidP="00096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096696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14:paraId="1EEEC07C" w14:textId="77777777" w:rsidR="00096696" w:rsidRPr="00096696" w:rsidRDefault="00096696" w:rsidP="00096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096696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14:paraId="485B1051" w14:textId="77777777" w:rsidR="00096696" w:rsidRPr="00096696" w:rsidRDefault="00096696" w:rsidP="00096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096696">
        <w:rPr>
          <w:rFonts w:ascii="Trebuchet MS" w:hAnsi="Trebuchet MS"/>
          <w:sz w:val="16"/>
          <w:szCs w:val="16"/>
        </w:rPr>
        <w:t>Tirol Tel. Nr.: 0590 905-1111, Vorarlberg Tel. Nr.: (05522) 305-1122, Wien Tel. Nr.: (01) 51450-1620</w:t>
      </w:r>
    </w:p>
    <w:p w14:paraId="688DC0E6" w14:textId="77777777" w:rsidR="00096696" w:rsidRPr="00096696" w:rsidRDefault="00096696" w:rsidP="00096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096696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096696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9" w:history="1">
        <w:r w:rsidRPr="00096696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096696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212E30B7" w14:textId="77777777" w:rsidR="00500212" w:rsidRDefault="00500212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040FAB4F" w14:textId="77777777" w:rsidR="00096696" w:rsidRDefault="00096696">
      <w:pPr>
        <w:spacing w:after="200" w:line="276" w:lineRule="auto"/>
        <w:rPr>
          <w:rFonts w:ascii="Trebuchet MS" w:hAnsi="Trebuchet MS" w:cs="Trebuchet MS"/>
          <w:sz w:val="22"/>
          <w:szCs w:val="22"/>
        </w:rPr>
        <w:sectPr w:rsidR="00096696" w:rsidSect="00096696">
          <w:headerReference w:type="even" r:id="rId10"/>
          <w:headerReference w:type="default" r:id="rId11"/>
          <w:pgSz w:w="11906" w:h="16838" w:code="9"/>
          <w:pgMar w:top="1418" w:right="1418" w:bottom="1134" w:left="1985" w:header="720" w:footer="720" w:gutter="0"/>
          <w:cols w:space="720"/>
          <w:titlePg/>
        </w:sectPr>
      </w:pPr>
    </w:p>
    <w:p w14:paraId="682BAC78" w14:textId="77777777" w:rsid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D87178">
        <w:rPr>
          <w:rFonts w:ascii="Trebuchet MS" w:hAnsi="Trebuchet MS" w:cs="Trebuchet MS"/>
          <w:sz w:val="22"/>
          <w:szCs w:val="22"/>
        </w:rPr>
        <w:lastRenderedPageBreak/>
        <w:t>Zwischen der</w:t>
      </w:r>
    </w:p>
    <w:p w14:paraId="6E846F54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87178" w:rsidRPr="00D87178" w14:paraId="18677A7A" w14:textId="77777777">
        <w:tc>
          <w:tcPr>
            <w:tcW w:w="9211" w:type="dxa"/>
          </w:tcPr>
          <w:p w14:paraId="69AFCD65" w14:textId="77777777" w:rsidR="00D87178" w:rsidRPr="00D87178" w:rsidRDefault="00D87178" w:rsidP="00733B83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D8717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Firma </w:t>
            </w:r>
            <w:r w:rsidR="00D65EE1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…</w:t>
            </w:r>
            <w:r w:rsidR="00CC5F0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14:paraId="54D26B8B" w14:textId="77777777" w:rsidR="00D87178" w:rsidRPr="00733B83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16"/>
          <w:szCs w:val="22"/>
        </w:rPr>
      </w:pPr>
      <w:r w:rsidRPr="00733B83">
        <w:rPr>
          <w:rFonts w:ascii="Trebuchet MS" w:hAnsi="Trebuchet MS" w:cs="Trebuchet MS"/>
          <w:sz w:val="16"/>
          <w:szCs w:val="22"/>
        </w:rPr>
        <w:t>(im Folgenden Arbeitgeber genannt)</w:t>
      </w:r>
    </w:p>
    <w:p w14:paraId="27748971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CC974A4" w14:textId="77777777" w:rsid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D87178">
        <w:rPr>
          <w:rFonts w:ascii="Trebuchet MS" w:hAnsi="Trebuchet MS" w:cs="Trebuchet MS"/>
          <w:sz w:val="22"/>
          <w:szCs w:val="22"/>
        </w:rPr>
        <w:t>und</w:t>
      </w:r>
    </w:p>
    <w:p w14:paraId="178C8116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87178" w:rsidRPr="00D87178" w14:paraId="486D8CB9" w14:textId="77777777">
        <w:tc>
          <w:tcPr>
            <w:tcW w:w="9211" w:type="dxa"/>
          </w:tcPr>
          <w:p w14:paraId="0440E3BD" w14:textId="77777777" w:rsidR="00D87178" w:rsidRPr="00D87178" w:rsidRDefault="00D87178" w:rsidP="00733B83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D8717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Herrn/Frau .................................................................................................</w:t>
            </w:r>
          </w:p>
        </w:tc>
      </w:tr>
    </w:tbl>
    <w:p w14:paraId="2DBC5E7D" w14:textId="77777777" w:rsidR="00D87178" w:rsidRPr="00733B83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16"/>
          <w:szCs w:val="22"/>
        </w:rPr>
      </w:pPr>
      <w:r w:rsidRPr="00733B83">
        <w:rPr>
          <w:rFonts w:ascii="Trebuchet MS" w:hAnsi="Trebuchet MS" w:cs="Trebuchet MS"/>
          <w:sz w:val="16"/>
          <w:szCs w:val="22"/>
        </w:rPr>
        <w:t>(im Folgenden Arbeitnehmer genannt)</w:t>
      </w:r>
    </w:p>
    <w:p w14:paraId="2E81AD9D" w14:textId="77777777" w:rsid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FEE2F76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D87178">
        <w:rPr>
          <w:rFonts w:ascii="Trebuchet MS" w:hAnsi="Trebuchet MS" w:cs="Trebuchet MS"/>
          <w:sz w:val="22"/>
          <w:szCs w:val="22"/>
        </w:rPr>
        <w:t>wird folgende</w:t>
      </w:r>
    </w:p>
    <w:p w14:paraId="2F9F8A06" w14:textId="77777777" w:rsidR="00E75D6E" w:rsidRDefault="00E75D6E" w:rsidP="00E75D6E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167EDEF3" w14:textId="77777777" w:rsidR="00D87178" w:rsidRDefault="00D87178" w:rsidP="00E75D6E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1C3BD0CB" w14:textId="77777777" w:rsidR="00CA433B" w:rsidRDefault="00CD741B" w:rsidP="00CA433B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 w:rsidRPr="00EF3159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vereinbarung</w:t>
      </w:r>
    </w:p>
    <w:p w14:paraId="3DC5BE48" w14:textId="77777777" w:rsidR="00CD741B" w:rsidRDefault="00CA433B" w:rsidP="00CA433B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 xml:space="preserve">über </w:t>
      </w:r>
      <w:r w:rsidR="00A615D0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die Durchrechnung der Normalarbeitszeit</w:t>
      </w:r>
    </w:p>
    <w:p w14:paraId="6621B562" w14:textId="77777777" w:rsidR="00D93442" w:rsidRPr="00EF3159" w:rsidRDefault="00D93442" w:rsidP="00CA433B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für Vollzeitbeschäftigte</w:t>
      </w:r>
    </w:p>
    <w:p w14:paraId="363859A7" w14:textId="77777777" w:rsidR="00E75D6E" w:rsidRDefault="00E75D6E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2AD42879" w14:textId="77777777" w:rsidR="00D87178" w:rsidRDefault="00D87178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28216467" w14:textId="77777777" w:rsidR="00CD741B" w:rsidRPr="00660244" w:rsidRDefault="00185C4C" w:rsidP="00E75D6E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  <w:r w:rsidRPr="00660244">
        <w:rPr>
          <w:rFonts w:ascii="Trebuchet MS" w:hAnsi="Trebuchet MS" w:cs="Trebuchet MS"/>
          <w:sz w:val="22"/>
          <w:szCs w:val="22"/>
        </w:rPr>
        <w:t xml:space="preserve">gemäß </w:t>
      </w:r>
      <w:r w:rsidR="002024CE">
        <w:rPr>
          <w:rFonts w:ascii="Trebuchet MS" w:hAnsi="Trebuchet MS" w:cs="Trebuchet MS"/>
          <w:sz w:val="22"/>
          <w:szCs w:val="22"/>
        </w:rPr>
        <w:t xml:space="preserve">§ 4 Z. 4 </w:t>
      </w:r>
      <w:r w:rsidR="00A615D0" w:rsidRPr="00660244">
        <w:rPr>
          <w:rFonts w:ascii="Trebuchet MS" w:hAnsi="Trebuchet MS" w:cs="Trebuchet MS"/>
          <w:sz w:val="22"/>
          <w:szCs w:val="22"/>
        </w:rPr>
        <w:t xml:space="preserve">des Kollektivvertrages für </w:t>
      </w:r>
      <w:r w:rsidR="009E63D8" w:rsidRPr="00660244">
        <w:rPr>
          <w:rFonts w:ascii="Trebuchet MS" w:hAnsi="Trebuchet MS" w:cs="Trebuchet MS"/>
          <w:sz w:val="22"/>
          <w:szCs w:val="22"/>
        </w:rPr>
        <w:t>Angestellte</w:t>
      </w:r>
      <w:r w:rsidR="00A615D0" w:rsidRPr="00660244">
        <w:rPr>
          <w:rFonts w:ascii="Trebuchet MS" w:hAnsi="Trebuchet MS" w:cs="Trebuchet MS"/>
          <w:sz w:val="22"/>
          <w:szCs w:val="22"/>
        </w:rPr>
        <w:t xml:space="preserve"> </w:t>
      </w:r>
      <w:r w:rsidR="002024CE">
        <w:rPr>
          <w:rFonts w:ascii="Trebuchet MS" w:hAnsi="Trebuchet MS" w:cs="Trebuchet MS"/>
          <w:sz w:val="22"/>
          <w:szCs w:val="22"/>
        </w:rPr>
        <w:t xml:space="preserve">im österreichischen Bäckergewerbe </w:t>
      </w:r>
      <w:r w:rsidR="00CD741B" w:rsidRPr="00660244">
        <w:rPr>
          <w:rFonts w:ascii="Trebuchet MS" w:hAnsi="Trebuchet MS" w:cs="Trebuchet MS"/>
          <w:sz w:val="22"/>
          <w:szCs w:val="22"/>
          <w:lang w:val="de-AT"/>
        </w:rPr>
        <w:t>abgeschlossen:</w:t>
      </w:r>
    </w:p>
    <w:p w14:paraId="241590F9" w14:textId="77777777" w:rsidR="00D87178" w:rsidRPr="00660244" w:rsidRDefault="00D87178" w:rsidP="00D87178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A6753DB" w14:textId="77777777" w:rsidR="00185C4C" w:rsidRPr="00660244" w:rsidRDefault="00185C4C" w:rsidP="00215FB9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660244">
        <w:rPr>
          <w:rFonts w:ascii="Trebuchet MS" w:hAnsi="Trebuchet MS" w:cs="Trebuchet MS"/>
          <w:sz w:val="22"/>
          <w:szCs w:val="22"/>
        </w:rPr>
        <w:t xml:space="preserve">Es wird ein </w:t>
      </w:r>
      <w:r w:rsidR="002043B8">
        <w:rPr>
          <w:rFonts w:ascii="Trebuchet MS" w:hAnsi="Trebuchet MS" w:cs="Trebuchet MS"/>
          <w:sz w:val="22"/>
          <w:szCs w:val="22"/>
        </w:rPr>
        <w:t>Durchrechnungszeitraum von 4</w:t>
      </w:r>
      <w:r w:rsidRPr="00660244">
        <w:rPr>
          <w:rFonts w:ascii="Trebuchet MS" w:hAnsi="Trebuchet MS" w:cs="Trebuchet MS"/>
          <w:sz w:val="22"/>
          <w:szCs w:val="22"/>
        </w:rPr>
        <w:t xml:space="preserve"> Wochen festgelegt, der am ............................  beginnt.</w:t>
      </w:r>
    </w:p>
    <w:p w14:paraId="1908E9A1" w14:textId="77777777" w:rsidR="00215FB9" w:rsidRPr="00660244" w:rsidRDefault="00215FB9" w:rsidP="00215FB9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05F77CA4" w14:textId="77777777" w:rsidR="00A615D0" w:rsidRPr="00660244" w:rsidRDefault="00F64857" w:rsidP="00A615D0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660244">
        <w:rPr>
          <w:rFonts w:ascii="Trebuchet MS" w:hAnsi="Trebuchet MS" w:cs="Trebuchet MS"/>
          <w:sz w:val="22"/>
          <w:szCs w:val="22"/>
        </w:rPr>
        <w:t xml:space="preserve">Mit Ende </w:t>
      </w:r>
      <w:r w:rsidR="00C6714D" w:rsidRPr="00660244">
        <w:rPr>
          <w:rFonts w:ascii="Trebuchet MS" w:hAnsi="Trebuchet MS" w:cs="Trebuchet MS"/>
          <w:sz w:val="22"/>
          <w:szCs w:val="22"/>
        </w:rPr>
        <w:t>eines</w:t>
      </w:r>
      <w:r w:rsidR="00A615D0" w:rsidRPr="00660244">
        <w:rPr>
          <w:rFonts w:ascii="Trebuchet MS" w:hAnsi="Trebuchet MS" w:cs="Trebuchet MS"/>
          <w:sz w:val="22"/>
          <w:szCs w:val="22"/>
        </w:rPr>
        <w:t xml:space="preserve"> Durchrechnungszeitraumes </w:t>
      </w:r>
      <w:r w:rsidRPr="00660244">
        <w:rPr>
          <w:rFonts w:ascii="Trebuchet MS" w:hAnsi="Trebuchet MS" w:cs="Trebuchet MS"/>
          <w:sz w:val="22"/>
          <w:szCs w:val="22"/>
        </w:rPr>
        <w:t>beginnt</w:t>
      </w:r>
      <w:r w:rsidR="00A615D0" w:rsidRPr="00660244">
        <w:rPr>
          <w:rFonts w:ascii="Trebuchet MS" w:hAnsi="Trebuchet MS" w:cs="Trebuchet MS"/>
          <w:sz w:val="22"/>
          <w:szCs w:val="22"/>
        </w:rPr>
        <w:t xml:space="preserve"> unmittelbar der nächste Durchrechnungszei</w:t>
      </w:r>
      <w:r w:rsidR="00BD3F61" w:rsidRPr="00660244">
        <w:rPr>
          <w:rFonts w:ascii="Trebuchet MS" w:hAnsi="Trebuchet MS" w:cs="Trebuchet MS"/>
          <w:sz w:val="22"/>
          <w:szCs w:val="22"/>
        </w:rPr>
        <w:t>traum.</w:t>
      </w:r>
    </w:p>
    <w:p w14:paraId="02754712" w14:textId="77777777" w:rsidR="000B0E4A" w:rsidRPr="00660244" w:rsidRDefault="000B0E4A" w:rsidP="000B0E4A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8342673" w14:textId="77777777" w:rsidR="000A16C7" w:rsidRDefault="00A615D0" w:rsidP="000A16C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660244">
        <w:rPr>
          <w:rFonts w:ascii="Trebuchet MS" w:hAnsi="Trebuchet MS" w:cs="Trebuchet MS"/>
          <w:sz w:val="22"/>
          <w:szCs w:val="22"/>
        </w:rPr>
        <w:t xml:space="preserve">Die wöchentliche Normalarbeitszeit kann in einzelnen Wochen des Durchrechnungszeitraumes </w:t>
      </w:r>
      <w:r w:rsidR="008B7C7D" w:rsidRPr="00660244">
        <w:rPr>
          <w:rFonts w:ascii="Trebuchet MS" w:hAnsi="Trebuchet MS" w:cs="Trebuchet MS"/>
          <w:sz w:val="22"/>
          <w:szCs w:val="22"/>
        </w:rPr>
        <w:t>auf höchstens</w:t>
      </w:r>
      <w:r w:rsidR="00185C4C" w:rsidRPr="00660244">
        <w:rPr>
          <w:rFonts w:ascii="Trebuchet MS" w:hAnsi="Trebuchet MS" w:cs="Trebuchet MS"/>
          <w:sz w:val="22"/>
          <w:szCs w:val="22"/>
        </w:rPr>
        <w:t xml:space="preserve"> 44</w:t>
      </w:r>
      <w:r w:rsidRPr="00660244">
        <w:rPr>
          <w:rFonts w:ascii="Trebuchet MS" w:hAnsi="Trebuchet MS" w:cs="Trebuchet MS"/>
          <w:sz w:val="22"/>
          <w:szCs w:val="22"/>
        </w:rPr>
        <w:t xml:space="preserve"> Stunden ausgedehnt werden, wenn sie i</w:t>
      </w:r>
      <w:r w:rsidR="004F0B57" w:rsidRPr="00660244">
        <w:rPr>
          <w:rFonts w:ascii="Trebuchet MS" w:hAnsi="Trebuchet MS" w:cs="Trebuchet MS"/>
          <w:sz w:val="22"/>
          <w:szCs w:val="22"/>
        </w:rPr>
        <w:t>m Durchschnitt de</w:t>
      </w:r>
      <w:r w:rsidR="002043B8">
        <w:rPr>
          <w:rFonts w:ascii="Trebuchet MS" w:hAnsi="Trebuchet MS" w:cs="Trebuchet MS"/>
          <w:sz w:val="22"/>
          <w:szCs w:val="22"/>
        </w:rPr>
        <w:t>s Durchrechnungszeitraumes 40</w:t>
      </w:r>
      <w:r w:rsidRPr="00660244">
        <w:rPr>
          <w:rFonts w:ascii="Trebuchet MS" w:hAnsi="Trebuchet MS" w:cs="Trebuchet MS"/>
          <w:sz w:val="22"/>
          <w:szCs w:val="22"/>
        </w:rPr>
        <w:t xml:space="preserve"> </w:t>
      </w:r>
      <w:r w:rsidR="00B738C7" w:rsidRPr="00660244">
        <w:rPr>
          <w:rFonts w:ascii="Trebuchet MS" w:hAnsi="Trebuchet MS" w:cs="Trebuchet MS"/>
          <w:sz w:val="22"/>
          <w:szCs w:val="22"/>
        </w:rPr>
        <w:t>S</w:t>
      </w:r>
      <w:r w:rsidRPr="00660244">
        <w:rPr>
          <w:rFonts w:ascii="Trebuchet MS" w:hAnsi="Trebuchet MS" w:cs="Trebuchet MS"/>
          <w:sz w:val="22"/>
          <w:szCs w:val="22"/>
        </w:rPr>
        <w:t>tunden nicht überschreitet.</w:t>
      </w:r>
      <w:r w:rsidR="007C27EB" w:rsidRPr="00660244">
        <w:rPr>
          <w:rFonts w:ascii="Trebuchet MS" w:hAnsi="Trebuchet MS" w:cs="Trebuchet MS"/>
          <w:sz w:val="22"/>
          <w:szCs w:val="22"/>
        </w:rPr>
        <w:t xml:space="preserve"> </w:t>
      </w:r>
    </w:p>
    <w:p w14:paraId="33B3EA5D" w14:textId="77777777" w:rsidR="000A16C7" w:rsidRPr="000A16C7" w:rsidRDefault="000A16C7" w:rsidP="000A16C7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1832C170" w14:textId="77777777" w:rsidR="003425AA" w:rsidRDefault="000B1FA0" w:rsidP="000B1FA0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  <w:lang w:val="de-AT"/>
        </w:rPr>
      </w:pPr>
      <w:r w:rsidRPr="000B1FA0">
        <w:rPr>
          <w:rFonts w:ascii="Trebuchet MS" w:hAnsi="Trebuchet MS" w:cs="Trebuchet MS"/>
          <w:sz w:val="22"/>
          <w:szCs w:val="22"/>
          <w:lang w:val="de-AT"/>
        </w:rPr>
        <w:t>Der zur</w:t>
      </w:r>
      <w:r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 w:rsidRPr="000B1FA0">
        <w:rPr>
          <w:rFonts w:ascii="Trebuchet MS" w:hAnsi="Trebuchet MS" w:cs="Trebuchet MS"/>
          <w:sz w:val="22"/>
          <w:szCs w:val="22"/>
          <w:lang w:val="de-AT"/>
        </w:rPr>
        <w:t>Erreichung der durchschnittlichen Arbeitszeit im Durchrechnungszeitraum erforderliche</w:t>
      </w:r>
      <w:r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 w:rsidR="00244998">
        <w:rPr>
          <w:rFonts w:ascii="Trebuchet MS" w:hAnsi="Trebuchet MS" w:cs="Trebuchet MS"/>
          <w:sz w:val="22"/>
          <w:szCs w:val="22"/>
          <w:lang w:val="de-AT"/>
        </w:rPr>
        <w:t>Zeitausgleich wird</w:t>
      </w:r>
      <w:r w:rsidRPr="000B1FA0">
        <w:rPr>
          <w:rFonts w:ascii="Trebuchet MS" w:hAnsi="Trebuchet MS" w:cs="Trebuchet MS"/>
          <w:sz w:val="22"/>
          <w:szCs w:val="22"/>
          <w:lang w:val="de-AT"/>
        </w:rPr>
        <w:t xml:space="preserve"> unter Berücksichtigung der jeweiligen Betriebserfordernisse</w:t>
      </w:r>
      <w:r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 w:rsidR="00244998">
        <w:rPr>
          <w:rFonts w:ascii="Trebuchet MS" w:hAnsi="Trebuchet MS" w:cs="Trebuchet MS"/>
          <w:sz w:val="22"/>
          <w:szCs w:val="22"/>
          <w:lang w:val="de-AT"/>
        </w:rPr>
        <w:t>zusammenhängend gewährt</w:t>
      </w:r>
      <w:r w:rsidRPr="000B1FA0">
        <w:rPr>
          <w:rFonts w:ascii="Trebuchet MS" w:hAnsi="Trebuchet MS" w:cs="Trebuchet MS"/>
          <w:sz w:val="22"/>
          <w:szCs w:val="22"/>
          <w:lang w:val="de-AT"/>
        </w:rPr>
        <w:t xml:space="preserve">. Zeitausgleich von mehr als vier Stunden kann in zwei Teilen gewährt werden, wobei ein </w:t>
      </w:r>
      <w:r w:rsidR="008C2647">
        <w:rPr>
          <w:rFonts w:ascii="Trebuchet MS" w:hAnsi="Trebuchet MS" w:cs="Trebuchet MS"/>
          <w:sz w:val="22"/>
          <w:szCs w:val="22"/>
          <w:lang w:val="de-AT"/>
        </w:rPr>
        <w:t xml:space="preserve">Teil mindestens vier Stunden </w:t>
      </w:r>
      <w:r w:rsidRPr="000B1FA0">
        <w:rPr>
          <w:rFonts w:ascii="Trebuchet MS" w:hAnsi="Trebuchet MS" w:cs="Trebuchet MS"/>
          <w:sz w:val="22"/>
          <w:szCs w:val="22"/>
          <w:lang w:val="de-AT"/>
        </w:rPr>
        <w:t>b</w:t>
      </w:r>
      <w:r w:rsidR="008C2647">
        <w:rPr>
          <w:rFonts w:ascii="Trebuchet MS" w:hAnsi="Trebuchet MS" w:cs="Trebuchet MS"/>
          <w:sz w:val="22"/>
          <w:szCs w:val="22"/>
          <w:lang w:val="de-AT"/>
        </w:rPr>
        <w:t>eträgt</w:t>
      </w:r>
      <w:r w:rsidRPr="000B1FA0">
        <w:rPr>
          <w:rFonts w:ascii="Trebuchet MS" w:hAnsi="Trebuchet MS" w:cs="Trebuchet MS"/>
          <w:sz w:val="22"/>
          <w:szCs w:val="22"/>
          <w:lang w:val="de-AT"/>
        </w:rPr>
        <w:t>.</w:t>
      </w:r>
    </w:p>
    <w:p w14:paraId="6E339C62" w14:textId="77777777" w:rsidR="00113C2E" w:rsidRDefault="00113C2E" w:rsidP="00113C2E">
      <w:pPr>
        <w:pStyle w:val="Listenabsatz"/>
        <w:rPr>
          <w:rFonts w:ascii="Trebuchet MS" w:hAnsi="Trebuchet MS" w:cs="Trebuchet MS"/>
          <w:sz w:val="22"/>
          <w:szCs w:val="22"/>
          <w:lang w:val="de-AT"/>
        </w:rPr>
      </w:pPr>
    </w:p>
    <w:p w14:paraId="4D034C5E" w14:textId="77777777" w:rsidR="00500212" w:rsidRDefault="00500212" w:rsidP="00113C2E">
      <w:pPr>
        <w:pStyle w:val="Listenabsatz"/>
        <w:rPr>
          <w:rFonts w:ascii="Trebuchet MS" w:hAnsi="Trebuchet MS" w:cs="Trebuchet MS"/>
          <w:sz w:val="22"/>
          <w:szCs w:val="22"/>
          <w:lang w:val="de-AT"/>
        </w:rPr>
      </w:pPr>
    </w:p>
    <w:p w14:paraId="12959A3A" w14:textId="77777777" w:rsidR="00113C2E" w:rsidRPr="00A615D0" w:rsidRDefault="00113C2E" w:rsidP="00113C2E">
      <w:pPr>
        <w:numPr>
          <w:ilvl w:val="0"/>
          <w:numId w:val="2"/>
        </w:numPr>
        <w:tabs>
          <w:tab w:val="clear" w:pos="720"/>
          <w:tab w:val="num" w:pos="426"/>
          <w:tab w:val="num" w:pos="1998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A615D0">
        <w:rPr>
          <w:rFonts w:ascii="Trebuchet MS" w:hAnsi="Trebuchet MS" w:cs="Trebuchet MS"/>
          <w:sz w:val="22"/>
          <w:szCs w:val="22"/>
        </w:rPr>
        <w:lastRenderedPageBreak/>
        <w:t xml:space="preserve">Konkrete Lage und konkretes Ausmaß der wöchentlichen Normalarbeitszeit im Durchrechnungszeitraum werden </w:t>
      </w:r>
      <w:r>
        <w:rPr>
          <w:rFonts w:ascii="Trebuchet MS" w:hAnsi="Trebuchet MS" w:cs="Trebuchet MS"/>
          <w:sz w:val="22"/>
          <w:szCs w:val="22"/>
        </w:rPr>
        <w:t xml:space="preserve">gesondert </w:t>
      </w:r>
      <w:r w:rsidRPr="00A615D0">
        <w:rPr>
          <w:rFonts w:ascii="Trebuchet MS" w:hAnsi="Trebuchet MS" w:cs="Trebuchet MS"/>
          <w:sz w:val="22"/>
          <w:szCs w:val="22"/>
        </w:rPr>
        <w:t>vereinbart.</w:t>
      </w:r>
    </w:p>
    <w:p w14:paraId="104A6203" w14:textId="77777777" w:rsidR="00113C2E" w:rsidRPr="000B1FA0" w:rsidRDefault="00113C2E" w:rsidP="00113C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14:paraId="109ED6BF" w14:textId="77777777" w:rsidR="00D87178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p w14:paraId="38A12611" w14:textId="77777777" w:rsidR="00D87178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p w14:paraId="193E3B5C" w14:textId="77777777" w:rsidR="00500212" w:rsidRDefault="00500212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p w14:paraId="03780274" w14:textId="77777777" w:rsidR="00D87178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p w14:paraId="2E02E14D" w14:textId="77777777" w:rsidR="00D87178" w:rsidRPr="00570A86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D87178" w:rsidRPr="00570A86" w14:paraId="0002A98B" w14:textId="77777777">
        <w:trPr>
          <w:trHeight w:val="349"/>
        </w:trPr>
        <w:tc>
          <w:tcPr>
            <w:tcW w:w="3189" w:type="dxa"/>
          </w:tcPr>
          <w:p w14:paraId="3F8A138D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14:paraId="2F1CD420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D87178" w:rsidRPr="00570A86" w14:paraId="2F00E0F7" w14:textId="77777777">
        <w:trPr>
          <w:trHeight w:val="209"/>
        </w:trPr>
        <w:tc>
          <w:tcPr>
            <w:tcW w:w="3189" w:type="dxa"/>
          </w:tcPr>
          <w:p w14:paraId="012EEBC7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0017E034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4FC320D7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0BCFC475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3CB062A5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55C518E0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D87178" w:rsidRPr="00570A86" w14:paraId="1277F7F0" w14:textId="77777777">
        <w:tc>
          <w:tcPr>
            <w:tcW w:w="4605" w:type="dxa"/>
            <w:gridSpan w:val="2"/>
          </w:tcPr>
          <w:p w14:paraId="0558276A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21ECBF6A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D87178" w:rsidRPr="00570A86" w14:paraId="22C1E928" w14:textId="77777777">
        <w:trPr>
          <w:cantSplit/>
        </w:trPr>
        <w:tc>
          <w:tcPr>
            <w:tcW w:w="3898" w:type="dxa"/>
          </w:tcPr>
          <w:p w14:paraId="1F6F6F08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14:paraId="11034C44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14:paraId="469195AF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14:paraId="5A283144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52F6DD9C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63A096B1" w14:textId="77777777" w:rsidR="00D87178" w:rsidRPr="00570A86" w:rsidRDefault="00D87178" w:rsidP="00743816">
            <w:pPr>
              <w:pStyle w:val="berschrift3"/>
              <w:spacing w:line="240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Arbeitnehmer</w:t>
            </w:r>
          </w:p>
        </w:tc>
      </w:tr>
    </w:tbl>
    <w:p w14:paraId="041A69BE" w14:textId="77777777" w:rsidR="00E221D9" w:rsidRPr="00327CAC" w:rsidRDefault="00E221D9" w:rsidP="00D87178"/>
    <w:p w14:paraId="04575912" w14:textId="77777777" w:rsidR="00E221D9" w:rsidRPr="00E221D9" w:rsidRDefault="00E221D9" w:rsidP="00E221D9"/>
    <w:p w14:paraId="2600C01D" w14:textId="77777777" w:rsidR="00CD741B" w:rsidRPr="00E221D9" w:rsidRDefault="00CD741B" w:rsidP="00E221D9">
      <w:pPr>
        <w:tabs>
          <w:tab w:val="left" w:pos="2415"/>
        </w:tabs>
      </w:pPr>
    </w:p>
    <w:sectPr w:rsidR="00CD741B" w:rsidRPr="00E221D9" w:rsidSect="00B53877">
      <w:headerReference w:type="default" r:id="rId12"/>
      <w:headerReference w:type="first" r:id="rId13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E91A" w14:textId="77777777" w:rsidR="003E2305" w:rsidRDefault="003E2305">
      <w:r>
        <w:separator/>
      </w:r>
    </w:p>
  </w:endnote>
  <w:endnote w:type="continuationSeparator" w:id="0">
    <w:p w14:paraId="28826520" w14:textId="77777777" w:rsidR="003E2305" w:rsidRDefault="003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4DD0" w14:textId="77777777" w:rsidR="003E2305" w:rsidRDefault="003E2305">
      <w:r>
        <w:separator/>
      </w:r>
    </w:p>
  </w:footnote>
  <w:footnote w:type="continuationSeparator" w:id="0">
    <w:p w14:paraId="1DF8B183" w14:textId="77777777" w:rsidR="003E2305" w:rsidRDefault="003E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89A1" w14:textId="77777777" w:rsidR="00500212" w:rsidRPr="00500212" w:rsidRDefault="00500212" w:rsidP="00500212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 w:rsidRPr="004D4F6A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Du</w:t>
    </w: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 xml:space="preserve">rchrechnung Normalarbeitszeit </w:t>
    </w: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  <w:t>Bäcker/Angestellte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69B5" w14:textId="77777777" w:rsidR="00BD3F61" w:rsidRDefault="00BD3F61" w:rsidP="00BD3F61">
    <w:pPr>
      <w:pStyle w:val="Kopfzeile"/>
    </w:pPr>
  </w:p>
  <w:p w14:paraId="5BF02BA1" w14:textId="77777777" w:rsidR="00241AD0" w:rsidRPr="00BD3F61" w:rsidRDefault="00241AD0" w:rsidP="00BD3F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C332" w14:textId="77777777" w:rsidR="00096696" w:rsidRDefault="00096696" w:rsidP="00BD3F61">
    <w:pPr>
      <w:pStyle w:val="Kopfzeile"/>
    </w:pPr>
  </w:p>
  <w:p w14:paraId="4EEB17DA" w14:textId="77777777" w:rsidR="00096696" w:rsidRPr="00BD3F61" w:rsidRDefault="00096696" w:rsidP="00BD3F6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6171" w14:textId="77777777" w:rsidR="00096696" w:rsidRPr="00500212" w:rsidRDefault="00096696" w:rsidP="00096696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 w:rsidRPr="004D4F6A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Du</w:t>
    </w: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 xml:space="preserve">rchrechnung Normalarbeitszeit </w:t>
    </w: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  <w:t>Bäcker/Angestellte</w:t>
    </w:r>
  </w:p>
  <w:p w14:paraId="6C341FF6" w14:textId="77777777" w:rsidR="00096696" w:rsidRDefault="000966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0EF"/>
    <w:multiLevelType w:val="singleLevel"/>
    <w:tmpl w:val="43B62B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7221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2D7C12"/>
    <w:multiLevelType w:val="singleLevel"/>
    <w:tmpl w:val="39ACD56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64E8658F"/>
    <w:multiLevelType w:val="singleLevel"/>
    <w:tmpl w:val="EA30E4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6312A7"/>
    <w:multiLevelType w:val="hybridMultilevel"/>
    <w:tmpl w:val="ADA048F2"/>
    <w:lvl w:ilvl="0" w:tplc="574C69F0">
      <w:start w:val="1"/>
      <w:numFmt w:val="bullet"/>
      <w:lvlText w:val=""/>
      <w:lvlJc w:val="left"/>
      <w:pPr>
        <w:tabs>
          <w:tab w:val="num" w:pos="294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733DF5"/>
    <w:multiLevelType w:val="multilevel"/>
    <w:tmpl w:val="095C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56516261">
    <w:abstractNumId w:val="1"/>
  </w:num>
  <w:num w:numId="2" w16cid:durableId="110365973">
    <w:abstractNumId w:val="5"/>
  </w:num>
  <w:num w:numId="3" w16cid:durableId="1347369458">
    <w:abstractNumId w:val="8"/>
  </w:num>
  <w:num w:numId="4" w16cid:durableId="659893847">
    <w:abstractNumId w:val="4"/>
  </w:num>
  <w:num w:numId="5" w16cid:durableId="1511405241">
    <w:abstractNumId w:val="3"/>
  </w:num>
  <w:num w:numId="6" w16cid:durableId="1838225506">
    <w:abstractNumId w:val="2"/>
  </w:num>
  <w:num w:numId="7" w16cid:durableId="451943275">
    <w:abstractNumId w:val="0"/>
  </w:num>
  <w:num w:numId="8" w16cid:durableId="1751730005">
    <w:abstractNumId w:val="6"/>
  </w:num>
  <w:num w:numId="9" w16cid:durableId="1278870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8"/>
    <w:rsid w:val="00065C14"/>
    <w:rsid w:val="00096696"/>
    <w:rsid w:val="000A16C7"/>
    <w:rsid w:val="000A3CFD"/>
    <w:rsid w:val="000B0E4A"/>
    <w:rsid w:val="000B1FA0"/>
    <w:rsid w:val="000B7A22"/>
    <w:rsid w:val="00113C2E"/>
    <w:rsid w:val="001152DD"/>
    <w:rsid w:val="001405ED"/>
    <w:rsid w:val="00155B54"/>
    <w:rsid w:val="00173A43"/>
    <w:rsid w:val="001763AC"/>
    <w:rsid w:val="00185C4C"/>
    <w:rsid w:val="001D3F2E"/>
    <w:rsid w:val="002024CE"/>
    <w:rsid w:val="002043B8"/>
    <w:rsid w:val="002065D8"/>
    <w:rsid w:val="00215FB9"/>
    <w:rsid w:val="00232240"/>
    <w:rsid w:val="00241AD0"/>
    <w:rsid w:val="00244998"/>
    <w:rsid w:val="0025325A"/>
    <w:rsid w:val="002614D0"/>
    <w:rsid w:val="002954BE"/>
    <w:rsid w:val="002B5AAD"/>
    <w:rsid w:val="0032079C"/>
    <w:rsid w:val="00327CAC"/>
    <w:rsid w:val="003313C3"/>
    <w:rsid w:val="003425AA"/>
    <w:rsid w:val="003E2305"/>
    <w:rsid w:val="00420524"/>
    <w:rsid w:val="00461BC0"/>
    <w:rsid w:val="00495AF6"/>
    <w:rsid w:val="004D4F6A"/>
    <w:rsid w:val="004F0B57"/>
    <w:rsid w:val="004F7261"/>
    <w:rsid w:val="00500212"/>
    <w:rsid w:val="00536B00"/>
    <w:rsid w:val="00570A86"/>
    <w:rsid w:val="00591404"/>
    <w:rsid w:val="005A4706"/>
    <w:rsid w:val="005A5B89"/>
    <w:rsid w:val="005B0E18"/>
    <w:rsid w:val="005D3FBB"/>
    <w:rsid w:val="006343A4"/>
    <w:rsid w:val="00636187"/>
    <w:rsid w:val="00660244"/>
    <w:rsid w:val="00681E27"/>
    <w:rsid w:val="006B12A0"/>
    <w:rsid w:val="006C3E22"/>
    <w:rsid w:val="006D37A3"/>
    <w:rsid w:val="006D769B"/>
    <w:rsid w:val="006D78BE"/>
    <w:rsid w:val="00733B83"/>
    <w:rsid w:val="00743816"/>
    <w:rsid w:val="0075625F"/>
    <w:rsid w:val="00766BE0"/>
    <w:rsid w:val="007C27EB"/>
    <w:rsid w:val="007D3D02"/>
    <w:rsid w:val="007E0C78"/>
    <w:rsid w:val="00817A0C"/>
    <w:rsid w:val="00853095"/>
    <w:rsid w:val="00876979"/>
    <w:rsid w:val="008B7C7D"/>
    <w:rsid w:val="008C2647"/>
    <w:rsid w:val="008F3D10"/>
    <w:rsid w:val="00923327"/>
    <w:rsid w:val="009928E3"/>
    <w:rsid w:val="009949F8"/>
    <w:rsid w:val="009C3A6C"/>
    <w:rsid w:val="009E3B67"/>
    <w:rsid w:val="009E63D8"/>
    <w:rsid w:val="00A1368C"/>
    <w:rsid w:val="00A615D0"/>
    <w:rsid w:val="00AF32C8"/>
    <w:rsid w:val="00B53877"/>
    <w:rsid w:val="00B62E4A"/>
    <w:rsid w:val="00B738C7"/>
    <w:rsid w:val="00B74419"/>
    <w:rsid w:val="00B86E19"/>
    <w:rsid w:val="00BA742A"/>
    <w:rsid w:val="00BD3F61"/>
    <w:rsid w:val="00C318F5"/>
    <w:rsid w:val="00C36DDB"/>
    <w:rsid w:val="00C6714D"/>
    <w:rsid w:val="00C74370"/>
    <w:rsid w:val="00C8013B"/>
    <w:rsid w:val="00C8689D"/>
    <w:rsid w:val="00CA433B"/>
    <w:rsid w:val="00CC5F0C"/>
    <w:rsid w:val="00CD741B"/>
    <w:rsid w:val="00D016E9"/>
    <w:rsid w:val="00D65EE1"/>
    <w:rsid w:val="00D775F7"/>
    <w:rsid w:val="00D87178"/>
    <w:rsid w:val="00D91E4A"/>
    <w:rsid w:val="00D93442"/>
    <w:rsid w:val="00DA113B"/>
    <w:rsid w:val="00DE1D98"/>
    <w:rsid w:val="00E2175F"/>
    <w:rsid w:val="00E221D9"/>
    <w:rsid w:val="00E6460B"/>
    <w:rsid w:val="00E75D6E"/>
    <w:rsid w:val="00EB12B7"/>
    <w:rsid w:val="00EC1573"/>
    <w:rsid w:val="00EF3159"/>
    <w:rsid w:val="00EF67E6"/>
    <w:rsid w:val="00F100AF"/>
    <w:rsid w:val="00F533BC"/>
    <w:rsid w:val="00F64857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D722E"/>
  <w14:defaultImageDpi w14:val="0"/>
  <w15:docId w15:val="{ED8104BB-803B-4F4A-BAF0-8CB18270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41B"/>
    <w:pPr>
      <w:spacing w:after="0" w:line="240" w:lineRule="auto"/>
    </w:pPr>
    <w:rPr>
      <w:sz w:val="20"/>
      <w:szCs w:val="20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41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AT"/>
    </w:rPr>
  </w:style>
  <w:style w:type="paragraph" w:styleId="Kopfzeile">
    <w:name w:val="header"/>
    <w:basedOn w:val="Standard"/>
    <w:link w:val="Kopf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rsid w:val="00D87178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0"/>
      <w:szCs w:val="20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9C3A6C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9C3A6C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9C3A6C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22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B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B89"/>
    <w:rPr>
      <w:rFonts w:ascii="Segoe UI" w:hAnsi="Segoe UI" w:cs="Segoe UI"/>
      <w:sz w:val="18"/>
      <w:szCs w:val="18"/>
      <w:lang w:eastAsia="de-AT"/>
    </w:rPr>
  </w:style>
  <w:style w:type="paragraph" w:styleId="berarbeitung">
    <w:name w:val="Revision"/>
    <w:hidden/>
    <w:uiPriority w:val="99"/>
    <w:semiHidden/>
    <w:rsid w:val="001763AC"/>
    <w:pPr>
      <w:spacing w:after="0" w:line="240" w:lineRule="auto"/>
    </w:pPr>
    <w:rPr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ko.a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7C84-ED1B-48C4-9AE6-FC401A5A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 der</vt:lpstr>
    </vt:vector>
  </TitlesOfParts>
  <Company>wkw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 der</dc:title>
  <dc:creator>infov</dc:creator>
  <cp:lastModifiedBy>Pridun Christoph | WKO Inhouse</cp:lastModifiedBy>
  <cp:revision>2</cp:revision>
  <cp:lastPrinted>2017-03-16T12:42:00Z</cp:lastPrinted>
  <dcterms:created xsi:type="dcterms:W3CDTF">2024-01-05T10:57:00Z</dcterms:created>
  <dcterms:modified xsi:type="dcterms:W3CDTF">2024-01-05T10:57:00Z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